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00" w:rsidRDefault="00DB0C00" w:rsidP="00DB0C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DB0C00" w:rsidRDefault="00DB0C00" w:rsidP="00DB0C00">
      <w:pPr>
        <w:rPr>
          <w:sz w:val="22"/>
          <w:szCs w:val="22"/>
        </w:rPr>
      </w:pPr>
      <w:r>
        <w:rPr>
          <w:sz w:val="22"/>
          <w:szCs w:val="22"/>
        </w:rPr>
        <w:t>03.02.2023</w:t>
      </w:r>
    </w:p>
    <w:p w:rsidR="00DB0C00" w:rsidRDefault="00DB0C00" w:rsidP="00DB0C0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DB0C00" w:rsidRDefault="00DB0C00" w:rsidP="00DB0C0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DB0C00" w:rsidRDefault="00DB0C00" w:rsidP="00DB0C0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DB0C00" w:rsidRDefault="00DB0C00" w:rsidP="00DB0C00">
      <w:pPr>
        <w:ind w:firstLine="708"/>
        <w:jc w:val="both"/>
        <w:rPr>
          <w:sz w:val="27"/>
          <w:szCs w:val="27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площадью 949 кв. м, в кадастровом квартале 29:22:011309, расположенного в Маймаксанском территориальном округе г.Архангельска по улице Кольцевой, 41:</w:t>
      </w:r>
      <w:proofErr w:type="gramEnd"/>
    </w:p>
    <w:p w:rsidR="00DB0C00" w:rsidRDefault="00DB0C00" w:rsidP="00DB0C00">
      <w:pPr>
        <w:autoSpaceDN w:val="0"/>
        <w:adjustRightInd w:val="0"/>
        <w:ind w:firstLine="708"/>
        <w:jc w:val="both"/>
        <w:rPr>
          <w:iCs/>
          <w:sz w:val="27"/>
          <w:szCs w:val="27"/>
        </w:rPr>
      </w:pPr>
      <w:r>
        <w:rPr>
          <w:sz w:val="27"/>
          <w:szCs w:val="27"/>
        </w:rPr>
        <w:t xml:space="preserve">"Для индивидуального жилищного строительства: </w:t>
      </w:r>
      <w:proofErr w:type="gramStart"/>
      <w:r>
        <w:rPr>
          <w:sz w:val="27"/>
          <w:szCs w:val="27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7"/>
          <w:szCs w:val="27"/>
        </w:rPr>
        <w:t xml:space="preserve"> размещение гаражей для собственных нужд и хозяйственных построек" (код (числовое обозначение) вида разрешенного использования земельного участка</w:t>
      </w:r>
      <w:r>
        <w:rPr>
          <w:iCs/>
          <w:sz w:val="27"/>
          <w:szCs w:val="27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 ноября 2020 года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- 2.1</w:t>
      </w:r>
      <w:r>
        <w:rPr>
          <w:iCs/>
          <w:sz w:val="27"/>
          <w:szCs w:val="27"/>
        </w:rPr>
        <w:t>).</w:t>
      </w:r>
    </w:p>
    <w:p w:rsidR="00166295" w:rsidRDefault="00166295" w:rsidP="00166295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Общественные обсуждения </w:t>
      </w:r>
      <w:r>
        <w:rPr>
          <w:sz w:val="27"/>
          <w:szCs w:val="27"/>
        </w:rPr>
        <w:t>проводятся</w:t>
      </w:r>
      <w:r>
        <w:rPr>
          <w:b/>
          <w:sz w:val="27"/>
          <w:szCs w:val="27"/>
        </w:rPr>
        <w:t xml:space="preserve"> </w:t>
      </w:r>
      <w:r>
        <w:rPr>
          <w:bCs/>
          <w:sz w:val="27"/>
          <w:szCs w:val="27"/>
        </w:rPr>
        <w:t>с "10" февраля 2023 года по "15" февраля 2023 года.</w:t>
      </w:r>
    </w:p>
    <w:p w:rsidR="00DB0C00" w:rsidRDefault="00DB0C00" w:rsidP="00DB0C00">
      <w:pPr>
        <w:ind w:firstLine="709"/>
        <w:jc w:val="both"/>
        <w:rPr>
          <w:sz w:val="27"/>
          <w:szCs w:val="27"/>
        </w:rPr>
      </w:pPr>
      <w:bookmarkStart w:id="0" w:name="_GoBack"/>
      <w:bookmarkEnd w:id="0"/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</w:t>
      </w:r>
      <w:r>
        <w:rPr>
          <w:sz w:val="27"/>
          <w:szCs w:val="27"/>
        </w:rPr>
        <w:br/>
        <w:t xml:space="preserve">г. Архангельска улице Кольцевой об утверждении схемы расположения земельного участка"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DB0C00" w:rsidTr="00DB0C0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00" w:rsidRDefault="00DB0C00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00" w:rsidRDefault="00DB0C00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DB0C00" w:rsidRDefault="00DB0C00" w:rsidP="00DB0C00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10 февраля 2023 года:</w:t>
      </w:r>
    </w:p>
    <w:p w:rsidR="00DB0C00" w:rsidRDefault="00DB0C00" w:rsidP="00DB0C00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DB0C00" w:rsidRDefault="00DB0C00" w:rsidP="00DB0C00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DB0C00" w:rsidRDefault="00DB0C00" w:rsidP="00DB0C00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"10" февраля 2023 года по "15"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DB0C00" w:rsidRDefault="00DB0C00" w:rsidP="00DB0C00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DB0C00" w:rsidRDefault="00DB0C00" w:rsidP="00DB0C00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DB0C00" w:rsidTr="00DB0C00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00" w:rsidRDefault="00DB0C0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00" w:rsidRDefault="00DB0C0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00" w:rsidRDefault="00DB0C00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00" w:rsidRDefault="00DB0C00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B0C00" w:rsidTr="00DB0C00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00" w:rsidRDefault="00DB0C0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00" w:rsidRDefault="00DB0C0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DB0C00" w:rsidRDefault="00DB0C0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00" w:rsidRDefault="00DB0C0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00" w:rsidRDefault="00DB0C00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B0C00" w:rsidTr="00DB0C00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00" w:rsidRDefault="00DB0C0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00" w:rsidRDefault="00DB0C0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B0C00" w:rsidRDefault="00DB0C0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00" w:rsidRDefault="00DB0C0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00" w:rsidRDefault="00DB0C00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B0C00" w:rsidRDefault="00DB0C00" w:rsidP="00DB0C00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B0C00" w:rsidRDefault="00DB0C00" w:rsidP="00DB0C00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DB0C00" w:rsidRDefault="00DB0C00" w:rsidP="00DB0C00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DB0C00" w:rsidRDefault="00DB0C00" w:rsidP="00DB0C00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B0C00" w:rsidRDefault="00DB0C00" w:rsidP="00DB0C00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DB0C00" w:rsidRDefault="00DB0C00" w:rsidP="00DB0C00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DB0C00" w:rsidRDefault="00DB0C00" w:rsidP="00DB0C00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color w:val="auto"/>
          <w:sz w:val="28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  <w:sz w:val="27"/>
          <w:szCs w:val="27"/>
        </w:rPr>
        <w:t>.</w:t>
      </w:r>
    </w:p>
    <w:p w:rsidR="004802AE" w:rsidRDefault="004802AE"/>
    <w:sectPr w:rsidR="004802AE" w:rsidSect="00DB0C00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4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66295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3F49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0C00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B0C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0C0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DB0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B0C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0C0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DB0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2023-01-11T07:42:00Z</dcterms:created>
  <dcterms:modified xsi:type="dcterms:W3CDTF">2023-01-13T08:09:00Z</dcterms:modified>
</cp:coreProperties>
</file>